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578E5" w14:textId="77777777" w:rsidR="00136324" w:rsidRPr="00297DF9" w:rsidRDefault="00136324" w:rsidP="00136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029BD5D7" w14:textId="77777777" w:rsidR="00136324" w:rsidRPr="00297DF9" w:rsidRDefault="00136324" w:rsidP="00136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2F675B1E" w14:textId="77777777" w:rsidR="00136324" w:rsidRPr="00297DF9" w:rsidRDefault="00136324" w:rsidP="00136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2B1F68B7" w14:textId="77777777" w:rsidR="00136324" w:rsidRPr="00297DF9" w:rsidRDefault="00136324" w:rsidP="00136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6F0104A7" w14:textId="77777777" w:rsidR="00136324" w:rsidRPr="00297DF9" w:rsidRDefault="00136324" w:rsidP="001363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151C6226" w14:textId="77777777" w:rsidR="00136324" w:rsidRPr="00297DF9" w:rsidRDefault="00136324" w:rsidP="00136324">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7CEDF96F" w14:textId="77777777" w:rsidR="00136324" w:rsidRPr="00297DF9" w:rsidRDefault="00136324" w:rsidP="00136324">
      <w:pPr>
        <w:jc w:val="center"/>
        <w:rPr>
          <w:rFonts w:ascii="Times New Roman" w:hAnsi="Times New Roman" w:cs="Times New Roman"/>
          <w:color w:val="000000"/>
          <w:kern w:val="0"/>
          <w:lang w:val="en-US"/>
        </w:rPr>
      </w:pPr>
    </w:p>
    <w:p w14:paraId="508708EA" w14:textId="361E9FC3" w:rsidR="00136324" w:rsidRPr="00297DF9" w:rsidRDefault="00136324" w:rsidP="00136324">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w:t>
      </w:r>
      <w:r>
        <w:rPr>
          <w:rFonts w:ascii="Times New Roman" w:hAnsi="Times New Roman" w:cs="Times New Roman"/>
          <w:color w:val="000000"/>
          <w:kern w:val="0"/>
          <w:lang w:val="en-US"/>
        </w:rPr>
        <w:t>5</w:t>
      </w:r>
    </w:p>
    <w:p w14:paraId="676DE0EE" w14:textId="77777777" w:rsidR="00136324" w:rsidRPr="004221D8" w:rsidRDefault="00136324" w:rsidP="00136324">
      <w:pPr>
        <w:rPr>
          <w:rFonts w:ascii="Times New Roman" w:hAnsi="Times New Roman" w:cs="Times New Roman"/>
          <w:bCs/>
          <w:lang w:val="en"/>
        </w:rPr>
      </w:pPr>
      <w:r w:rsidRPr="004221D8">
        <w:rPr>
          <w:rFonts w:ascii="Times New Roman" w:hAnsi="Times New Roman" w:cs="Times New Roman"/>
          <w:bCs/>
          <w:lang w:val="en"/>
        </w:rPr>
        <w:t xml:space="preserve">Module 3 Linguistic and cultural aspects of translation transformations  </w:t>
      </w:r>
      <w:r w:rsidRPr="004221D8">
        <w:rPr>
          <w:rFonts w:ascii="Times New Roman" w:hAnsi="Times New Roman" w:cs="Times New Roman"/>
          <w:bCs/>
          <w:lang w:val="en-US"/>
        </w:rPr>
        <w:t xml:space="preserve"> </w:t>
      </w:r>
    </w:p>
    <w:p w14:paraId="7D5B0830" w14:textId="03C3CF03" w:rsidR="00136324" w:rsidRDefault="00136324" w:rsidP="00136324">
      <w:pPr>
        <w:rPr>
          <w:rFonts w:ascii="Times New Roman" w:hAnsi="Times New Roman" w:cs="Times New Roman"/>
          <w:lang w:val="de-AT"/>
        </w:rPr>
      </w:pPr>
      <w:r w:rsidRPr="00E91816">
        <w:rPr>
          <w:rFonts w:ascii="Times New Roman" w:hAnsi="Times New Roman" w:cs="Times New Roman"/>
          <w:lang w:val="en-US"/>
        </w:rPr>
        <w:t xml:space="preserve">Lecture </w:t>
      </w:r>
      <w:r>
        <w:rPr>
          <w:rFonts w:ascii="Times New Roman" w:hAnsi="Times New Roman" w:cs="Times New Roman"/>
          <w:lang w:val="en-US"/>
        </w:rPr>
        <w:t>1</w:t>
      </w:r>
      <w:r>
        <w:rPr>
          <w:rFonts w:ascii="Times New Roman" w:hAnsi="Times New Roman" w:cs="Times New Roman"/>
          <w:lang w:val="en-US"/>
        </w:rPr>
        <w:t>5</w:t>
      </w:r>
      <w:r w:rsidRPr="00E91816">
        <w:rPr>
          <w:rFonts w:ascii="Times New Roman" w:hAnsi="Times New Roman" w:cs="Times New Roman"/>
          <w:lang w:val="en-US"/>
        </w:rPr>
        <w:t xml:space="preserve"> </w:t>
      </w:r>
      <w:proofErr w:type="spellStart"/>
      <w:r w:rsidRPr="00136324">
        <w:rPr>
          <w:rFonts w:ascii="Times New Roman" w:hAnsi="Times New Roman" w:cs="Times New Roman"/>
          <w:lang w:val="de-AT"/>
        </w:rPr>
        <w:t>Pragmatic</w:t>
      </w:r>
      <w:proofErr w:type="spellEnd"/>
      <w:r w:rsidRPr="00136324">
        <w:rPr>
          <w:rFonts w:ascii="Times New Roman" w:hAnsi="Times New Roman" w:cs="Times New Roman"/>
          <w:lang w:val="de-AT"/>
        </w:rPr>
        <w:t xml:space="preserve"> </w:t>
      </w:r>
      <w:proofErr w:type="spellStart"/>
      <w:r w:rsidRPr="00136324">
        <w:rPr>
          <w:rFonts w:ascii="Times New Roman" w:hAnsi="Times New Roman" w:cs="Times New Roman"/>
          <w:lang w:val="de-AT"/>
        </w:rPr>
        <w:t>adaption</w:t>
      </w:r>
      <w:proofErr w:type="spellEnd"/>
      <w:r w:rsidRPr="00136324">
        <w:rPr>
          <w:rFonts w:ascii="Times New Roman" w:hAnsi="Times New Roman" w:cs="Times New Roman"/>
          <w:lang w:val="de-AT"/>
        </w:rPr>
        <w:t xml:space="preserve"> </w:t>
      </w:r>
      <w:proofErr w:type="spellStart"/>
      <w:r w:rsidRPr="00136324">
        <w:rPr>
          <w:rFonts w:ascii="Times New Roman" w:hAnsi="Times New Roman" w:cs="Times New Roman"/>
          <w:lang w:val="de-AT"/>
        </w:rPr>
        <w:t>of</w:t>
      </w:r>
      <w:proofErr w:type="spellEnd"/>
      <w:r w:rsidRPr="00136324">
        <w:rPr>
          <w:rFonts w:ascii="Times New Roman" w:hAnsi="Times New Roman" w:cs="Times New Roman"/>
          <w:lang w:val="de-AT"/>
        </w:rPr>
        <w:t xml:space="preserve"> </w:t>
      </w:r>
      <w:proofErr w:type="spellStart"/>
      <w:r w:rsidRPr="00136324">
        <w:rPr>
          <w:rFonts w:ascii="Times New Roman" w:hAnsi="Times New Roman" w:cs="Times New Roman"/>
          <w:lang w:val="de-AT"/>
        </w:rPr>
        <w:t>translation</w:t>
      </w:r>
      <w:proofErr w:type="spellEnd"/>
    </w:p>
    <w:p w14:paraId="6CE80603" w14:textId="7F8F3BD6" w:rsidR="00136324" w:rsidRDefault="00136324" w:rsidP="00136324">
      <w:pPr>
        <w:rPr>
          <w:rFonts w:ascii="Times New Roman" w:hAnsi="Times New Roman" w:cs="Times New Roman"/>
          <w:bCs/>
          <w:lang w:val="en-US"/>
        </w:rPr>
      </w:pPr>
      <w:r w:rsidRPr="00136324">
        <w:rPr>
          <w:rFonts w:ascii="Times New Roman" w:hAnsi="Times New Roman" w:cs="Times New Roman"/>
          <w:bCs/>
        </w:rPr>
        <w:t xml:space="preserve">This </w:t>
      </w:r>
      <w:r>
        <w:rPr>
          <w:rFonts w:ascii="Times New Roman" w:hAnsi="Times New Roman" w:cs="Times New Roman"/>
          <w:bCs/>
        </w:rPr>
        <w:t xml:space="preserve">lecture </w:t>
      </w:r>
      <w:r w:rsidRPr="00136324">
        <w:rPr>
          <w:rFonts w:ascii="Times New Roman" w:hAnsi="Times New Roman" w:cs="Times New Roman"/>
          <w:bCs/>
        </w:rPr>
        <w:t>presents innovating research in translation studies by providing interesting discussions ontranslation and gives a new idea on the field. Language and people are connected, and the growth and occurrence oflanguage go side by side with the progress of people’s lives. People′ reliance, affection, point of view andexperiences are shown by the use of language. It shows that communication between people based on language. As asource of communication, the language indicates that people to express their needs through communication. Jost etal. (2003) defined “Language is a discursive practice which indicates that it is culturally oriented and constructed onspecific structures and a role”. Human behavior can be expressed with language. Language is the most importantway in which people can communicate in his cultural context. Due to these functions of language, English languagehas become an international language. English plays a vital role in the world as international language English hasbeen important to be used and spread to countries all over the world. It is used even as a national language of manycountries in the world. People used English to achieved progress in different modern filed like technology andscience at the international level. Gone is the time of originality in translation; now is the time of mediation anddiplomacy. It looks quite natural for a translator to play a role a mediator or even a negotiator rather than that of apure translator. Oxford dictionary explains translation as “the process of changing something that is written orspoken into another language” (2003).Translation refers to the development of the original text in which translatortransfers the original meanings of the source text to the translated text. However, for this process, it is not needed totransfer linguistic aspects from one language to another language. Still, there should create a connection betweentwo languages and two cultures (Abu-Mahfuz, 2008). Texts are cultural oriented building between people fromvarious cultures (Qing-guang, 2009; Sakellariou, 2011).</w:t>
      </w:r>
      <w:r w:rsidRPr="00136324">
        <w:rPr>
          <w:rFonts w:ascii="Times New Roman" w:hAnsi="Times New Roman" w:cs="Times New Roman"/>
          <w:bCs/>
        </w:rPr>
        <w:br/>
      </w:r>
      <w:r w:rsidRPr="00136324">
        <w:rPr>
          <w:rFonts w:ascii="Times New Roman" w:hAnsi="Times New Roman" w:cs="Times New Roman"/>
          <w:bCs/>
          <w:i/>
          <w:iCs/>
        </w:rPr>
        <w:t>(2) (PDF) A Study of Pragmatic Adaptations in Translation by English Language Learners at BS Level</w:t>
      </w:r>
      <w:r w:rsidRPr="00136324">
        <w:rPr>
          <w:rFonts w:ascii="Times New Roman" w:hAnsi="Times New Roman" w:cs="Times New Roman"/>
          <w:bCs/>
        </w:rPr>
        <w:t>. Available from: </w:t>
      </w:r>
      <w:r w:rsidRPr="00136324">
        <w:rPr>
          <w:rFonts w:ascii="Times New Roman" w:hAnsi="Times New Roman" w:cs="Times New Roman"/>
          <w:bCs/>
        </w:rPr>
        <w:fldChar w:fldCharType="begin"/>
      </w:r>
      <w:r w:rsidRPr="00136324">
        <w:rPr>
          <w:rFonts w:ascii="Times New Roman" w:hAnsi="Times New Roman" w:cs="Times New Roman"/>
          <w:bCs/>
        </w:rPr>
        <w:instrText>HYPERLINK "https://www.researchgate.net/publication/352092049_A_Study_of_Pragmatic_Adaptations_in_Translation_by_English_Language_Learners_at_BS_Level"</w:instrText>
      </w:r>
      <w:r w:rsidRPr="00136324">
        <w:rPr>
          <w:rFonts w:ascii="Times New Roman" w:hAnsi="Times New Roman" w:cs="Times New Roman"/>
          <w:bCs/>
        </w:rPr>
      </w:r>
      <w:r w:rsidRPr="00136324">
        <w:rPr>
          <w:rFonts w:ascii="Times New Roman" w:hAnsi="Times New Roman" w:cs="Times New Roman"/>
          <w:bCs/>
        </w:rPr>
        <w:fldChar w:fldCharType="separate"/>
      </w:r>
      <w:r w:rsidRPr="00136324">
        <w:rPr>
          <w:rStyle w:val="Hyperlink"/>
          <w:rFonts w:ascii="Times New Roman" w:hAnsi="Times New Roman" w:cs="Times New Roman"/>
          <w:bCs/>
        </w:rPr>
        <w:t>https://www.researchgate.net/publication/352092049_A_Study_of_Pragmatic_Adaptations_in_Translation_by_English_Language_Learners_at_BS_Level</w:t>
      </w:r>
      <w:r w:rsidRPr="00136324">
        <w:rPr>
          <w:rFonts w:ascii="Times New Roman" w:hAnsi="Times New Roman" w:cs="Times New Roman"/>
          <w:bCs/>
          <w:lang w:val="en-US"/>
        </w:rPr>
        <w:fldChar w:fldCharType="end"/>
      </w:r>
      <w:r w:rsidRPr="00136324">
        <w:rPr>
          <w:rFonts w:ascii="Times New Roman" w:hAnsi="Times New Roman" w:cs="Times New Roman"/>
          <w:bCs/>
        </w:rPr>
        <w:t>[accessed Oct 03 2024].</w:t>
      </w:r>
    </w:p>
    <w:p w14:paraId="08F1C80A" w14:textId="77777777" w:rsidR="00136324" w:rsidRDefault="00136324" w:rsidP="00136324">
      <w:pPr>
        <w:rPr>
          <w:rFonts w:ascii="Times New Roman" w:hAnsi="Times New Roman" w:cs="Times New Roman"/>
          <w:lang w:val="en"/>
        </w:rPr>
      </w:pPr>
      <w:r w:rsidRPr="00297DF9">
        <w:rPr>
          <w:rFonts w:ascii="Times New Roman" w:hAnsi="Times New Roman" w:cs="Times New Roman"/>
          <w:lang w:val="en"/>
        </w:rPr>
        <w:t>Reference:</w:t>
      </w:r>
    </w:p>
    <w:p w14:paraId="3E93CA1A" w14:textId="77777777" w:rsidR="00136324" w:rsidRPr="00297DF9" w:rsidRDefault="00136324" w:rsidP="00136324">
      <w:pPr>
        <w:numPr>
          <w:ilvl w:val="0"/>
          <w:numId w:val="1"/>
        </w:numPr>
        <w:rPr>
          <w:rFonts w:ascii="Times New Roman" w:hAnsi="Times New Roman" w:cs="Times New Roman"/>
          <w:lang w:val="ru-RU"/>
        </w:rPr>
      </w:pPr>
      <w:r w:rsidRPr="00297DF9">
        <w:rPr>
          <w:rFonts w:ascii="Times New Roman" w:hAnsi="Times New Roman" w:cs="Times New Roman"/>
          <w:lang w:val="ru-RU"/>
        </w:rPr>
        <w:lastRenderedPageBreak/>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46BD1033" w14:textId="77777777" w:rsidR="00136324" w:rsidRPr="00297DF9" w:rsidRDefault="00136324" w:rsidP="00136324">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5E235CAD" w14:textId="77777777" w:rsidR="00136324" w:rsidRPr="00297DF9" w:rsidRDefault="00136324" w:rsidP="00136324">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0DA7451F" w14:textId="77777777" w:rsidR="00136324" w:rsidRPr="00297DF9" w:rsidRDefault="00136324" w:rsidP="00136324">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65137BCB" w14:textId="77777777" w:rsidR="00136324" w:rsidRPr="00297DF9" w:rsidRDefault="00136324" w:rsidP="00136324">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37810A2A" w14:textId="77777777" w:rsidR="00136324" w:rsidRPr="00297DF9" w:rsidRDefault="00136324" w:rsidP="00136324">
      <w:pPr>
        <w:rPr>
          <w:rFonts w:ascii="Times New Roman" w:hAnsi="Times New Roman" w:cs="Times New Roman"/>
          <w:lang w:val="en"/>
        </w:rPr>
      </w:pPr>
    </w:p>
    <w:p w14:paraId="6C6FCAEA" w14:textId="77777777" w:rsidR="00136324" w:rsidRDefault="00136324" w:rsidP="00136324"/>
    <w:p w14:paraId="17C87529" w14:textId="77777777" w:rsidR="00136324" w:rsidRDefault="00136324" w:rsidP="00136324"/>
    <w:p w14:paraId="00436D01" w14:textId="77777777" w:rsidR="00136324" w:rsidRDefault="00136324" w:rsidP="00136324"/>
    <w:p w14:paraId="35B9814D" w14:textId="77777777" w:rsidR="00136324" w:rsidRDefault="00136324" w:rsidP="00136324"/>
    <w:p w14:paraId="28A23AD2" w14:textId="77777777" w:rsidR="00136324" w:rsidRDefault="00136324" w:rsidP="00136324"/>
    <w:p w14:paraId="72B755F7" w14:textId="77777777" w:rsidR="00136324" w:rsidRDefault="00136324" w:rsidP="00136324"/>
    <w:p w14:paraId="7E69D019" w14:textId="77777777" w:rsidR="00136324" w:rsidRPr="004221D8" w:rsidRDefault="00136324" w:rsidP="00136324"/>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36324"/>
    <w:rsid w:val="00175213"/>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24"/>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 w:type="character" w:styleId="Hyperlink">
    <w:name w:val="Hyperlink"/>
    <w:basedOn w:val="DefaultParagraphFont"/>
    <w:uiPriority w:val="99"/>
    <w:unhideWhenUsed/>
    <w:rsid w:val="00136324"/>
    <w:rPr>
      <w:color w:val="467886" w:themeColor="hyperlink"/>
      <w:u w:val="single"/>
    </w:rPr>
  </w:style>
  <w:style w:type="character" w:styleId="UnresolvedMention">
    <w:name w:val="Unresolved Mention"/>
    <w:basedOn w:val="DefaultParagraphFont"/>
    <w:uiPriority w:val="99"/>
    <w:semiHidden/>
    <w:unhideWhenUsed/>
    <w:rsid w:val="00136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2024-10-03T14:21:00Z</dcterms:modified>
</cp:coreProperties>
</file>